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D316E" w14:textId="158599BE" w:rsidR="00F3579B" w:rsidRDefault="00B9763E">
      <w:r w:rsidRPr="00B9763E">
        <w:rPr>
          <w:noProof/>
        </w:rPr>
        <w:drawing>
          <wp:inline distT="0" distB="0" distL="0" distR="0" wp14:anchorId="4167C339" wp14:editId="401B754F">
            <wp:extent cx="1924074" cy="1521096"/>
            <wp:effectExtent l="0" t="7938" r="0" b="0"/>
            <wp:docPr id="2104530486" name="Εικόνα 1" descr="Εικόνα που περιέχει ανθρώπινο πρόσωπο, άτομο, χαμόγελο, χείλια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530486" name="Εικόνα 1" descr="Εικόνα που περιέχει ανθρώπινο πρόσωπο, άτομο, χαμόγελο, χείλια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58258" cy="1548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1DC32" w14:textId="77777777" w:rsidR="00B9763E" w:rsidRDefault="00B9763E"/>
    <w:p w14:paraId="1685D260" w14:textId="0C6615F8" w:rsidR="00B9763E" w:rsidRPr="00B9763E" w:rsidRDefault="00B9763E">
      <w:pPr>
        <w:rPr>
          <w:lang w:val="en-US"/>
        </w:rPr>
      </w:pPr>
      <w:r>
        <w:rPr>
          <w:lang w:val="en-US"/>
        </w:rPr>
        <w:t xml:space="preserve">Erika Kalantzi, Retired Attorney at Law (registered with Athens Bar Association) with extended experience in refugee and migration law (from 1990 until June 2024). </w:t>
      </w:r>
    </w:p>
    <w:sectPr w:rsidR="00B9763E" w:rsidRPr="00B9763E" w:rsidSect="00815D1E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3E"/>
    <w:rsid w:val="001444F4"/>
    <w:rsid w:val="00815D1E"/>
    <w:rsid w:val="00853503"/>
    <w:rsid w:val="009A0008"/>
    <w:rsid w:val="009F52BF"/>
    <w:rsid w:val="00A05D79"/>
    <w:rsid w:val="00B9763E"/>
    <w:rsid w:val="00F3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9F66C"/>
  <w15:chartTrackingRefBased/>
  <w15:docId w15:val="{046D2EC2-D7B3-4E1C-9011-57B0C656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bel" w:eastAsiaTheme="minorHAnsi" w:hAnsi="Corbel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7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7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763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763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763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763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763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763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763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76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76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763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763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763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763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763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763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763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7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7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763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763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7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76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76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76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7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76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76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4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Kalantzi</dc:creator>
  <cp:keywords/>
  <dc:description/>
  <cp:lastModifiedBy>S Kaltsidou</cp:lastModifiedBy>
  <cp:revision>2</cp:revision>
  <dcterms:created xsi:type="dcterms:W3CDTF">2025-04-30T07:37:00Z</dcterms:created>
  <dcterms:modified xsi:type="dcterms:W3CDTF">2025-04-30T07:37:00Z</dcterms:modified>
</cp:coreProperties>
</file>